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90" w:rsidRPr="002A023F" w:rsidRDefault="00BE6290" w:rsidP="00BE6290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BE6290" w:rsidRDefault="00BE6290" w:rsidP="00BE6290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BE6290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882B2E" w:rsidRDefault="00882B2E" w:rsidP="00882B2E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99491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E6290" w:rsidRDefault="00BE6290" w:rsidP="00BE6290">
      <w:pPr>
        <w:spacing w:after="0" w:line="240" w:lineRule="auto"/>
        <w:ind w:firstLine="708"/>
        <w:rPr>
          <w:lang w:val="de-DE"/>
        </w:rPr>
      </w:pPr>
      <w:r w:rsidRPr="00194BA5">
        <w:rPr>
          <w:lang w:val="de-DE"/>
        </w:rPr>
        <w:t>Lösung zu Aufgaben 1-4:</w:t>
      </w:r>
    </w:p>
    <w:p w:rsidR="00B1514E" w:rsidRPr="00BE6290" w:rsidRDefault="00B1514E" w:rsidP="00BD3B94">
      <w:pPr>
        <w:spacing w:after="0" w:line="240" w:lineRule="auto"/>
        <w:ind w:firstLine="708"/>
        <w:rPr>
          <w:lang w:val="de-DE"/>
        </w:rPr>
      </w:pPr>
    </w:p>
    <w:p w:rsidR="00BE6290" w:rsidRPr="00BE6290" w:rsidRDefault="00BE6290" w:rsidP="00BE6290">
      <w:pPr>
        <w:pStyle w:val="Listenabsatz"/>
        <w:numPr>
          <w:ilvl w:val="0"/>
          <w:numId w:val="12"/>
        </w:numPr>
        <w:spacing w:after="0" w:line="240" w:lineRule="auto"/>
        <w:rPr>
          <w:lang w:val="de-DE"/>
        </w:rPr>
      </w:pPr>
      <w:r w:rsidRPr="00BE6290">
        <w:rPr>
          <w:lang w:val="de-DE"/>
        </w:rPr>
        <w:t xml:space="preserve">Die Ebenen </w:t>
      </w:r>
      <w:r w:rsidRPr="00BE6290">
        <w:rPr>
          <w:lang w:val="en-GB"/>
        </w:rPr>
        <w:t>α</w:t>
      </w:r>
      <w:r w:rsidRPr="00BE6290">
        <w:rPr>
          <w:lang w:val="de-DE"/>
        </w:rPr>
        <w:t xml:space="preserve"> und </w:t>
      </w:r>
      <w:r w:rsidRPr="00BE6290">
        <w:rPr>
          <w:lang w:val="en-GB"/>
        </w:rPr>
        <w:t>δ</w:t>
      </w:r>
      <w:r w:rsidRPr="00BE6290">
        <w:rPr>
          <w:lang w:val="de-DE"/>
        </w:rPr>
        <w:t xml:space="preserve"> sind nicht parallel zueinander. Sie kreuzen sich oberhalb der Kugel.</w:t>
      </w:r>
    </w:p>
    <w:p w:rsidR="00BE6290" w:rsidRPr="00BE6290" w:rsidRDefault="00BE6290" w:rsidP="00BE6290">
      <w:pPr>
        <w:pStyle w:val="Listenabsatz"/>
        <w:numPr>
          <w:ilvl w:val="0"/>
          <w:numId w:val="12"/>
        </w:numPr>
        <w:spacing w:after="0" w:line="240" w:lineRule="auto"/>
        <w:rPr>
          <w:lang w:val="de-DE"/>
        </w:rPr>
      </w:pPr>
      <w:r w:rsidRPr="00BE6290">
        <w:rPr>
          <w:lang w:val="de-DE"/>
        </w:rPr>
        <w:t>Nein, das ist nicht möglich, der Radius des Kreisausschnitts kann nur kleiner oder gleich dem Radius der Kugel sein.</w:t>
      </w:r>
    </w:p>
    <w:p w:rsidR="00BE6290" w:rsidRPr="00BE6290" w:rsidRDefault="00BE6290" w:rsidP="00BE6290">
      <w:pPr>
        <w:pStyle w:val="Listenabsatz"/>
        <w:numPr>
          <w:ilvl w:val="0"/>
          <w:numId w:val="12"/>
        </w:numPr>
        <w:spacing w:after="0" w:line="240" w:lineRule="auto"/>
        <w:rPr>
          <w:lang w:val="de-DE"/>
        </w:rPr>
      </w:pPr>
      <w:r w:rsidRPr="00BE6290">
        <w:rPr>
          <w:lang w:val="de-DE"/>
        </w:rPr>
        <w:t xml:space="preserve">Die Ebene </w:t>
      </w:r>
      <w:r w:rsidRPr="00BE6290">
        <w:rPr>
          <w:lang w:val="en-GB"/>
        </w:rPr>
        <w:t>γ</w:t>
      </w:r>
      <w:r w:rsidRPr="00BE6290">
        <w:rPr>
          <w:lang w:val="de-DE"/>
        </w:rPr>
        <w:t xml:space="preserve"> bildet den Abschnitt mit der größten Oberfläche.</w:t>
      </w:r>
    </w:p>
    <w:p w:rsidR="00BE6290" w:rsidRPr="00BE6290" w:rsidRDefault="00BE6290" w:rsidP="00BE6290">
      <w:pPr>
        <w:pStyle w:val="Listenabsatz"/>
        <w:numPr>
          <w:ilvl w:val="0"/>
          <w:numId w:val="12"/>
        </w:numPr>
        <w:spacing w:after="0" w:line="240" w:lineRule="auto"/>
        <w:rPr>
          <w:lang w:val="de-DE"/>
        </w:rPr>
      </w:pPr>
      <w:r w:rsidRPr="00BE6290">
        <w:rPr>
          <w:lang w:val="de-DE"/>
        </w:rPr>
        <w:t xml:space="preserve">Die Ebene </w:t>
      </w:r>
      <w:r w:rsidRPr="00BE6290">
        <w:rPr>
          <w:lang w:val="en-GB"/>
        </w:rPr>
        <w:t>δ</w:t>
      </w:r>
      <w:r w:rsidRPr="00BE6290">
        <w:rPr>
          <w:lang w:val="de-DE"/>
        </w:rPr>
        <w:t xml:space="preserve"> bildet den Querschnitt mit dem kleinsten Radius.</w:t>
      </w:r>
    </w:p>
    <w:p w:rsidR="00BE6290" w:rsidRPr="00BE6290" w:rsidRDefault="00BE6290" w:rsidP="00BE6290">
      <w:pPr>
        <w:spacing w:after="0" w:line="240" w:lineRule="auto"/>
        <w:rPr>
          <w:lang w:val="de-DE"/>
        </w:rPr>
      </w:pPr>
      <w:bookmarkStart w:id="1" w:name="_GoBack"/>
      <w:bookmarkEnd w:id="0"/>
      <w:bookmarkEnd w:id="1"/>
    </w:p>
    <w:sectPr w:rsidR="00BE6290" w:rsidRPr="00BE6290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EE4" w:rsidRDefault="00725EE4" w:rsidP="002F5E20">
      <w:pPr>
        <w:spacing w:after="0" w:line="240" w:lineRule="auto"/>
      </w:pPr>
      <w:r>
        <w:separator/>
      </w:r>
    </w:p>
  </w:endnote>
  <w:endnote w:type="continuationSeparator" w:id="0">
    <w:p w:rsidR="00725EE4" w:rsidRDefault="00725EE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EE4" w:rsidRDefault="00725EE4" w:rsidP="002F5E20">
      <w:pPr>
        <w:spacing w:after="0" w:line="240" w:lineRule="auto"/>
      </w:pPr>
      <w:r>
        <w:separator/>
      </w:r>
    </w:p>
  </w:footnote>
  <w:footnote w:type="continuationSeparator" w:id="0">
    <w:p w:rsidR="00725EE4" w:rsidRDefault="00725EE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DC42869"/>
    <w:multiLevelType w:val="hybridMultilevel"/>
    <w:tmpl w:val="F4B45D54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123F4B"/>
    <w:rsid w:val="001959C5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25EE4"/>
    <w:rsid w:val="007E5A37"/>
    <w:rsid w:val="00882B2E"/>
    <w:rsid w:val="008A4215"/>
    <w:rsid w:val="0093364D"/>
    <w:rsid w:val="009C4D57"/>
    <w:rsid w:val="00A62F13"/>
    <w:rsid w:val="00A8069E"/>
    <w:rsid w:val="00AD7011"/>
    <w:rsid w:val="00B0559D"/>
    <w:rsid w:val="00B1514E"/>
    <w:rsid w:val="00B1792F"/>
    <w:rsid w:val="00B53CEF"/>
    <w:rsid w:val="00B73912"/>
    <w:rsid w:val="00B80280"/>
    <w:rsid w:val="00B8622E"/>
    <w:rsid w:val="00B970B8"/>
    <w:rsid w:val="00BD3B94"/>
    <w:rsid w:val="00BE6290"/>
    <w:rsid w:val="00BF1EB5"/>
    <w:rsid w:val="00C012BA"/>
    <w:rsid w:val="00C117AA"/>
    <w:rsid w:val="00C61475"/>
    <w:rsid w:val="00C6395C"/>
    <w:rsid w:val="00C97D05"/>
    <w:rsid w:val="00D069DC"/>
    <w:rsid w:val="00DB13BC"/>
    <w:rsid w:val="00EE48AC"/>
    <w:rsid w:val="00F96E3D"/>
    <w:rsid w:val="00FB17E7"/>
    <w:rsid w:val="00FB4C4E"/>
    <w:rsid w:val="00FF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B12A"/>
  <w15:docId w15:val="{75619D1B-0F72-432D-988E-E9864BA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2020-12-28T15:23:00Z</dcterms:created>
  <dcterms:modified xsi:type="dcterms:W3CDTF">2022-01-10T10:20:00Z</dcterms:modified>
</cp:coreProperties>
</file>